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C" w:rsidRPr="00232928" w:rsidRDefault="00C239CC">
      <w:pPr>
        <w:pStyle w:val="Corpodetexto"/>
        <w:rPr>
          <w:szCs w:val="18"/>
        </w:rPr>
      </w:pPr>
      <w:bookmarkStart w:id="0" w:name="_GoBack"/>
      <w:bookmarkEnd w:id="0"/>
    </w:p>
    <w:p w:rsidR="00C239CC" w:rsidRPr="00921084" w:rsidRDefault="00E747A9">
      <w:pPr>
        <w:pStyle w:val="Corpodetexto"/>
        <w:jc w:val="center"/>
        <w:rPr>
          <w:i/>
          <w:szCs w:val="18"/>
        </w:rPr>
      </w:pPr>
      <w:r w:rsidRPr="00921084">
        <w:rPr>
          <w:i/>
          <w:szCs w:val="18"/>
        </w:rPr>
        <w:t xml:space="preserve">FREQUÊNCIA DO BOLSISTA </w:t>
      </w:r>
      <w:r w:rsidR="00D83A28" w:rsidRPr="00921084">
        <w:rPr>
          <w:i/>
          <w:szCs w:val="18"/>
        </w:rPr>
        <w:t>PRÓ-</w:t>
      </w:r>
      <w:r w:rsidR="0063013B" w:rsidRPr="00921084">
        <w:rPr>
          <w:i/>
          <w:szCs w:val="18"/>
        </w:rPr>
        <w:t>ACADÊMICO</w:t>
      </w:r>
    </w:p>
    <w:p w:rsidR="00C239CC" w:rsidRPr="00921084" w:rsidRDefault="0016318B">
      <w:pPr>
        <w:pStyle w:val="Default"/>
        <w:jc w:val="center"/>
        <w:rPr>
          <w:rFonts w:ascii="Times New Roman" w:hAnsi="Times New Roman" w:cs="Times New Roman"/>
          <w:b/>
          <w:i/>
          <w:sz w:val="16"/>
          <w:szCs w:val="18"/>
          <w:u w:val="single"/>
        </w:rPr>
      </w:pPr>
      <w:r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EDITAL Nº. 139/2022</w:t>
      </w:r>
      <w:r w:rsidR="00E747A9" w:rsidRPr="00921084">
        <w:rPr>
          <w:rFonts w:ascii="Times New Roman" w:hAnsi="Times New Roman" w:cs="Times New Roman"/>
          <w:b/>
          <w:bCs/>
          <w:i/>
          <w:iCs/>
          <w:color w:val="00000A"/>
          <w:sz w:val="16"/>
          <w:szCs w:val="18"/>
          <w:u w:val="single"/>
        </w:rPr>
        <w:t>/PRAE/UFRR</w:t>
      </w:r>
    </w:p>
    <w:p w:rsidR="00C239CC" w:rsidRPr="007B119E" w:rsidRDefault="00F54842" w:rsidP="007B119E">
      <w:pPr>
        <w:pStyle w:val="TableParagraph"/>
        <w:spacing w:before="48"/>
        <w:ind w:left="81"/>
        <w:jc w:val="center"/>
        <w:rPr>
          <w:rFonts w:eastAsiaTheme="minorHAnsi"/>
          <w:b/>
          <w:sz w:val="16"/>
          <w:szCs w:val="18"/>
        </w:rPr>
      </w:pPr>
      <w:r w:rsidRPr="007B119E">
        <w:rPr>
          <w:rFonts w:eastAsiaTheme="minorHAnsi"/>
          <w:b/>
          <w:sz w:val="16"/>
          <w:szCs w:val="18"/>
        </w:rPr>
        <w:t>MÊS:</w:t>
      </w:r>
      <w:r w:rsidR="007D0793">
        <w:rPr>
          <w:rFonts w:eastAsiaTheme="minorHAnsi"/>
          <w:b/>
          <w:sz w:val="16"/>
          <w:szCs w:val="18"/>
        </w:rPr>
        <w:t xml:space="preserve"> MARÇO</w:t>
      </w:r>
      <w:r w:rsidR="00026F3D" w:rsidRPr="007B119E">
        <w:rPr>
          <w:rFonts w:eastAsiaTheme="minorHAnsi"/>
          <w:b/>
          <w:sz w:val="16"/>
          <w:szCs w:val="18"/>
        </w:rPr>
        <w:t>/</w:t>
      </w:r>
      <w:r w:rsidR="0063013B" w:rsidRPr="007B119E">
        <w:rPr>
          <w:rFonts w:eastAsiaTheme="minorHAnsi"/>
          <w:b/>
          <w:sz w:val="16"/>
          <w:szCs w:val="18"/>
        </w:rPr>
        <w:t>2023</w:t>
      </w:r>
    </w:p>
    <w:tbl>
      <w:tblPr>
        <w:tblpPr w:leftFromText="141" w:rightFromText="141" w:vertAnchor="text" w:horzAnchor="margin" w:tblpY="89"/>
        <w:tblW w:w="10740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740"/>
      </w:tblGrid>
      <w:tr w:rsidR="00232928" w:rsidRPr="00EF143F" w:rsidTr="00232928">
        <w:trPr>
          <w:trHeight w:val="882"/>
        </w:trPr>
        <w:tc>
          <w:tcPr>
            <w:tcW w:w="1074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 xml:space="preserve">Bolsista </w:t>
            </w:r>
            <w:r w:rsidR="007A0FD7" w:rsidRPr="009D0C73">
              <w:rPr>
                <w:b/>
                <w:bCs/>
                <w:i/>
                <w:sz w:val="18"/>
                <w:szCs w:val="18"/>
                <w:highlight w:val="lightGray"/>
              </w:rPr>
              <w:t>PRÓ-ACADÊMICO</w:t>
            </w:r>
            <w:r w:rsidR="007A0FD7">
              <w:rPr>
                <w:b/>
                <w:bCs/>
                <w:i/>
                <w:sz w:val="18"/>
                <w:szCs w:val="18"/>
                <w:u w:val="single"/>
              </w:rPr>
              <w:t>:</w:t>
            </w:r>
            <w:r w:rsidRPr="00EF143F">
              <w:rPr>
                <w:b/>
                <w:bCs/>
                <w:sz w:val="18"/>
                <w:szCs w:val="18"/>
              </w:rPr>
              <w:t xml:space="preserve"> ___________________________________________________________________________________</w:t>
            </w:r>
            <w:r w:rsidR="007A0FD7">
              <w:rPr>
                <w:b/>
                <w:bCs/>
                <w:sz w:val="18"/>
                <w:szCs w:val="18"/>
              </w:rPr>
              <w:t>____</w:t>
            </w:r>
          </w:p>
          <w:p w:rsidR="00232928" w:rsidRPr="00EF143F" w:rsidRDefault="00232928" w:rsidP="00232928">
            <w:pPr>
              <w:tabs>
                <w:tab w:val="left" w:pos="5040"/>
                <w:tab w:val="right" w:pos="9781"/>
              </w:tabs>
              <w:ind w:left="284"/>
              <w:rPr>
                <w:b/>
                <w:i/>
                <w:sz w:val="18"/>
                <w:szCs w:val="18"/>
              </w:rPr>
            </w:pPr>
            <w:r w:rsidRPr="00EF143F">
              <w:rPr>
                <w:b/>
                <w:i/>
                <w:sz w:val="18"/>
                <w:szCs w:val="18"/>
              </w:rPr>
              <w:t>Supervisor (a) da Bolsa:</w:t>
            </w:r>
            <w:r w:rsidRPr="00EF143F">
              <w:rPr>
                <w:b/>
                <w:sz w:val="18"/>
                <w:szCs w:val="18"/>
              </w:rPr>
              <w:t xml:space="preserve"> ____________________________________________________________________________________________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 w:rsidRPr="00EF143F">
              <w:rPr>
                <w:b/>
                <w:bCs/>
                <w:i/>
                <w:sz w:val="18"/>
                <w:szCs w:val="18"/>
              </w:rPr>
              <w:t>Unidade de lotação/Ação</w:t>
            </w:r>
            <w:r w:rsidRPr="00EF143F">
              <w:rPr>
                <w:bCs/>
                <w:i/>
                <w:sz w:val="18"/>
                <w:szCs w:val="18"/>
              </w:rPr>
              <w:t xml:space="preserve">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__________________________________________ </w:t>
            </w:r>
            <w:r w:rsidRPr="00EF143F">
              <w:rPr>
                <w:b/>
                <w:bCs/>
                <w:i/>
                <w:sz w:val="18"/>
                <w:szCs w:val="18"/>
              </w:rPr>
              <w:t>Turno:_______________</w:t>
            </w:r>
            <w:r w:rsidRPr="00EF143F">
              <w:rPr>
                <w:b/>
                <w:bCs/>
                <w:sz w:val="18"/>
                <w:szCs w:val="18"/>
              </w:rPr>
              <w:t xml:space="preserve"> </w:t>
            </w:r>
            <w:r w:rsidRPr="00EF143F">
              <w:rPr>
                <w:b/>
                <w:bCs/>
                <w:i/>
                <w:sz w:val="18"/>
                <w:szCs w:val="18"/>
              </w:rPr>
              <w:t>Matrícula:___________________</w:t>
            </w:r>
          </w:p>
          <w:p w:rsidR="00232928" w:rsidRPr="00EF143F" w:rsidRDefault="00232928" w:rsidP="00232928">
            <w:pPr>
              <w:ind w:left="284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Porcentagem de frequência: </w:t>
            </w:r>
            <w:r w:rsidRPr="00EF143F">
              <w:rPr>
                <w:b/>
                <w:bCs/>
                <w:sz w:val="18"/>
                <w:szCs w:val="18"/>
              </w:rPr>
              <w:t xml:space="preserve">__________%    </w:t>
            </w:r>
            <w:r w:rsidR="007A0FD7">
              <w:rPr>
                <w:b/>
                <w:bCs/>
                <w:i/>
                <w:sz w:val="18"/>
                <w:szCs w:val="18"/>
              </w:rPr>
              <w:t>C.H. Semanal: 16</w:t>
            </w:r>
            <w:r w:rsidRPr="00EF143F">
              <w:rPr>
                <w:b/>
                <w:bCs/>
                <w:i/>
                <w:sz w:val="18"/>
                <w:szCs w:val="18"/>
              </w:rPr>
              <w:t>h</w:t>
            </w:r>
          </w:p>
        </w:tc>
      </w:tr>
    </w:tbl>
    <w:p w:rsidR="00EF143F" w:rsidRPr="00EF143F" w:rsidRDefault="00EF143F" w:rsidP="00EF143F">
      <w:pPr>
        <w:jc w:val="center"/>
        <w:rPr>
          <w:b/>
          <w:bCs/>
          <w:i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Y="-24"/>
        <w:tblW w:w="107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  <w:right w:w="108" w:type="dxa"/>
        </w:tblCellMar>
        <w:tblLook w:val="01E0" w:firstRow="1" w:lastRow="1" w:firstColumn="1" w:lastColumn="1" w:noHBand="0" w:noVBand="0"/>
      </w:tblPr>
      <w:tblGrid>
        <w:gridCol w:w="616"/>
        <w:gridCol w:w="1617"/>
        <w:gridCol w:w="1417"/>
        <w:gridCol w:w="1418"/>
        <w:gridCol w:w="1417"/>
        <w:gridCol w:w="2987"/>
        <w:gridCol w:w="1265"/>
      </w:tblGrid>
      <w:tr w:rsidR="00232928" w:rsidRPr="00232928" w:rsidTr="00605951">
        <w:trPr>
          <w:trHeight w:val="760"/>
        </w:trPr>
        <w:tc>
          <w:tcPr>
            <w:tcW w:w="6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F503DB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Dia</w:t>
            </w:r>
          </w:p>
        </w:tc>
        <w:tc>
          <w:tcPr>
            <w:tcW w:w="5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21310" w:rsidRPr="00DF3E85" w:rsidRDefault="007D0793" w:rsidP="00605951">
            <w:pPr>
              <w:pStyle w:val="TableParagraph"/>
              <w:spacing w:before="2"/>
              <w:ind w:left="975" w:right="1755"/>
              <w:jc w:val="center"/>
              <w:rPr>
                <w:rFonts w:eastAsiaTheme="minorHAnsi"/>
                <w:b/>
                <w:sz w:val="16"/>
                <w:szCs w:val="18"/>
                <w:u w:val="single"/>
              </w:rPr>
            </w:pPr>
            <w:r>
              <w:rPr>
                <w:rFonts w:eastAsiaTheme="minorHAnsi"/>
                <w:b/>
                <w:sz w:val="16"/>
                <w:szCs w:val="18"/>
                <w:u w:val="single"/>
              </w:rPr>
              <w:t>MARÇO</w:t>
            </w:r>
          </w:p>
          <w:p w:rsidR="00232928" w:rsidRPr="00232928" w:rsidRDefault="00232928" w:rsidP="00605951">
            <w:pPr>
              <w:pStyle w:val="TableParagraph"/>
              <w:spacing w:before="2"/>
              <w:ind w:left="975" w:right="1755"/>
              <w:jc w:val="center"/>
              <w:rPr>
                <w:b/>
                <w:color w:val="000009"/>
                <w:sz w:val="16"/>
                <w:szCs w:val="18"/>
                <w:u w:val="single" w:color="000009"/>
              </w:rPr>
            </w:pPr>
            <w:r w:rsidRPr="00232928">
              <w:rPr>
                <w:rFonts w:eastAsia="Calibri"/>
                <w:b/>
                <w:color w:val="000009"/>
                <w:sz w:val="16"/>
                <w:szCs w:val="18"/>
                <w:u w:val="single" w:color="000009"/>
              </w:rPr>
              <w:t>Horário das atividades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Assinatura</w:t>
            </w:r>
          </w:p>
        </w:tc>
        <w:tc>
          <w:tcPr>
            <w:tcW w:w="126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Observações</w:t>
            </w:r>
          </w:p>
        </w:tc>
      </w:tr>
      <w:tr w:rsidR="00232928" w:rsidRPr="00232928" w:rsidTr="00605951">
        <w:trPr>
          <w:trHeight w:val="60"/>
        </w:trPr>
        <w:tc>
          <w:tcPr>
            <w:tcW w:w="6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81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29" w:right="93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right="187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Entrada 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232928" w:rsidRPr="00232928" w:rsidRDefault="00232928" w:rsidP="00605951">
            <w:pPr>
              <w:pStyle w:val="TableParagraph"/>
              <w:spacing w:before="48"/>
              <w:ind w:left="113" w:right="168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Saída 2</w:t>
            </w: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232928" w:rsidRPr="00232928" w:rsidRDefault="00232928" w:rsidP="00232928">
            <w:pPr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B1D33" w:rsidRPr="00232928" w:rsidTr="009E711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7B119E" w:rsidP="008B1D33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16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Pr="00232928" w:rsidRDefault="008B1D33" w:rsidP="008B1D3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B1D33" w:rsidRDefault="008B1D33" w:rsidP="008B1D33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B1D33" w:rsidRDefault="008B1D33" w:rsidP="008B1D33">
            <w:pPr>
              <w:jc w:val="center"/>
            </w:pPr>
          </w:p>
        </w:tc>
      </w:tr>
      <w:tr w:rsidR="00232928" w:rsidRPr="00232928" w:rsidTr="008B1D3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7B119E" w:rsidP="00232928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ind w:left="28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29" w:right="93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3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left="113" w:right="172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jc w:val="center"/>
              <w:rPr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32928" w:rsidRPr="00232928" w:rsidRDefault="00232928" w:rsidP="00CA2683">
            <w:pPr>
              <w:pStyle w:val="TableParagraph"/>
              <w:spacing w:before="14"/>
              <w:ind w:right="176"/>
              <w:jc w:val="center"/>
              <w:rPr>
                <w:b/>
                <w:color w:val="FF0000"/>
                <w:w w:val="95"/>
                <w:sz w:val="16"/>
                <w:szCs w:val="18"/>
              </w:rPr>
            </w:pPr>
          </w:p>
        </w:tc>
      </w:tr>
      <w:tr w:rsidR="00666355" w:rsidRPr="00232928" w:rsidTr="00666355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66355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7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B27554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232928" w:rsidRDefault="007B119E" w:rsidP="00605951">
            <w:pPr>
              <w:pStyle w:val="TableParagraph"/>
              <w:spacing w:before="19"/>
              <w:ind w:left="169"/>
              <w:rPr>
                <w:rFonts w:eastAsia="Calibri"/>
                <w:b/>
                <w:sz w:val="16"/>
                <w:szCs w:val="18"/>
              </w:rPr>
            </w:pPr>
            <w:r>
              <w:rPr>
                <w:rFonts w:eastAsia="Calibri"/>
                <w:b/>
                <w:sz w:val="16"/>
                <w:szCs w:val="1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Pr="007B119E" w:rsidRDefault="00B27554" w:rsidP="007B119E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B27554" w:rsidRDefault="00B27554" w:rsidP="00B27554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B27554" w:rsidRDefault="00B27554" w:rsidP="00B27554">
            <w:pPr>
              <w:jc w:val="center"/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C43302" w:rsidRPr="00232928" w:rsidTr="00B2755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232928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8039D5" w:rsidRPr="00232928" w:rsidTr="005E54FE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8039D5" w:rsidRDefault="008039D5" w:rsidP="008039D5">
            <w:pPr>
              <w:jc w:val="center"/>
            </w:pPr>
          </w:p>
        </w:tc>
      </w:tr>
      <w:tr w:rsidR="008039D5" w:rsidRPr="00232928" w:rsidTr="00E54504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29" w:right="93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right="187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9D0C73">
            <w:pPr>
              <w:pStyle w:val="TableParagraph"/>
              <w:spacing w:before="48"/>
              <w:ind w:left="113" w:right="168"/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Pr="00232928" w:rsidRDefault="008039D5" w:rsidP="008039D5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SÁBADO</w:t>
            </w:r>
          </w:p>
        </w:tc>
      </w:tr>
      <w:tr w:rsidR="00666355" w:rsidRPr="00232928" w:rsidTr="00607703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232928" w:rsidRDefault="00666355" w:rsidP="0066635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7" w:type="dxa"/>
            </w:tcMar>
          </w:tcPr>
          <w:p w:rsidR="00666355" w:rsidRPr="00666355" w:rsidRDefault="00666355" w:rsidP="00666355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color w:val="FF0000"/>
                <w:sz w:val="14"/>
                <w:szCs w:val="18"/>
              </w:rPr>
            </w:pPr>
            <w:r w:rsidRPr="00666355">
              <w:rPr>
                <w:rFonts w:eastAsiaTheme="minorHAnsi"/>
                <w:b/>
                <w:color w:val="FF0000"/>
                <w:sz w:val="14"/>
                <w:szCs w:val="18"/>
              </w:rPr>
              <w:t>DOMINGO</w:t>
            </w:r>
          </w:p>
        </w:tc>
      </w:tr>
      <w:tr w:rsidR="008039D5" w:rsidRPr="00232928" w:rsidTr="00F503DB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Pr="00232928" w:rsidRDefault="008039D5" w:rsidP="008039D5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9D0C73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8039D5" w:rsidRDefault="008039D5" w:rsidP="008039D5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8039D5" w:rsidRDefault="008039D5" w:rsidP="008039D5">
            <w:pPr>
              <w:jc w:val="center"/>
            </w:pPr>
          </w:p>
        </w:tc>
      </w:tr>
      <w:tr w:rsidR="00C43302" w:rsidRPr="00232928" w:rsidTr="00C21310">
        <w:trPr>
          <w:trHeight w:val="27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232928" w:rsidRDefault="00C43302" w:rsidP="00C43302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8"/>
              </w:rPr>
            </w:pPr>
            <w:r>
              <w:rPr>
                <w:rFonts w:eastAsiaTheme="minorHAnsi"/>
                <w:b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C43302" w:rsidRPr="007B119E" w:rsidRDefault="00C43302" w:rsidP="00C43302">
            <w:pPr>
              <w:pStyle w:val="TableParagraph"/>
              <w:spacing w:before="48"/>
              <w:ind w:left="81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7D0793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29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:rsidR="002B4789" w:rsidRPr="001F4D9B" w:rsidRDefault="002B4789" w:rsidP="002B4789">
            <w:pPr>
              <w:jc w:val="center"/>
              <w:rPr>
                <w:rFonts w:eastAsiaTheme="minorHAnsi"/>
                <w:b/>
                <w:color w:val="FF0000"/>
                <w:sz w:val="16"/>
                <w:szCs w:val="18"/>
              </w:rPr>
            </w:pPr>
          </w:p>
        </w:tc>
      </w:tr>
      <w:tr w:rsidR="002B4789" w:rsidRPr="00232928" w:rsidTr="001F4D9B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7D0793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>30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9D0C73" w:rsidRDefault="002B4789" w:rsidP="009D0C73">
            <w:pPr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1F4D9B" w:rsidRDefault="002B4789" w:rsidP="002B4789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1F4D9B" w:rsidRDefault="002B4789" w:rsidP="002B4789">
            <w:pPr>
              <w:jc w:val="center"/>
            </w:pPr>
          </w:p>
        </w:tc>
      </w:tr>
      <w:tr w:rsidR="002B4789" w:rsidRPr="00232928" w:rsidTr="00232928">
        <w:trPr>
          <w:trHeight w:val="268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666355" w:rsidRDefault="002B4789" w:rsidP="009D0C73">
            <w:pPr>
              <w:pStyle w:val="TableParagraph"/>
              <w:spacing w:before="19"/>
              <w:ind w:left="169"/>
              <w:rPr>
                <w:rFonts w:eastAsiaTheme="minorHAnsi"/>
                <w:b/>
                <w:sz w:val="16"/>
                <w:szCs w:val="16"/>
              </w:rPr>
            </w:pPr>
            <w:r w:rsidRPr="00666355">
              <w:rPr>
                <w:rFonts w:eastAsiaTheme="minorHAnsi"/>
                <w:b/>
                <w:sz w:val="16"/>
                <w:szCs w:val="16"/>
              </w:rPr>
              <w:t>3</w:t>
            </w:r>
            <w:r w:rsidR="007D0793">
              <w:rPr>
                <w:rFonts w:eastAsiaTheme="minorHAnsi"/>
                <w:b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9D0C73">
            <w:pPr>
              <w:pStyle w:val="TableParagraph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3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7" w:type="dxa"/>
            </w:tcMar>
          </w:tcPr>
          <w:p w:rsidR="002B4789" w:rsidRPr="00232928" w:rsidRDefault="002B4789" w:rsidP="002B4789">
            <w:pPr>
              <w:pStyle w:val="TableParagraph"/>
              <w:jc w:val="center"/>
              <w:rPr>
                <w:rFonts w:eastAsiaTheme="minorHAnsi"/>
                <w:b/>
                <w:sz w:val="16"/>
                <w:szCs w:val="18"/>
              </w:rPr>
            </w:pPr>
          </w:p>
        </w:tc>
      </w:tr>
      <w:tr w:rsidR="001F4D9B" w:rsidRPr="00232928" w:rsidTr="009F3B88">
        <w:trPr>
          <w:trHeight w:val="255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9D0C73" w:rsidRDefault="001F4D9B" w:rsidP="009F3B88">
            <w:pPr>
              <w:pStyle w:val="TableParagraph"/>
              <w:spacing w:before="19"/>
              <w:ind w:left="169"/>
              <w:jc w:val="center"/>
              <w:rPr>
                <w:rFonts w:eastAsiaTheme="minorHAnsi"/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Bolsista:</w:t>
            </w:r>
          </w:p>
        </w:tc>
        <w:tc>
          <w:tcPr>
            <w:tcW w:w="70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F4D9B" w:rsidRPr="00232928" w:rsidRDefault="001F4D9B" w:rsidP="009F3B88">
            <w:pPr>
              <w:pStyle w:val="TableParagraph"/>
              <w:ind w:left="175"/>
              <w:jc w:val="center"/>
              <w:rPr>
                <w:b/>
                <w:sz w:val="16"/>
                <w:szCs w:val="18"/>
              </w:rPr>
            </w:pPr>
            <w:r w:rsidRPr="00232928">
              <w:rPr>
                <w:rFonts w:eastAsiaTheme="minorHAnsi"/>
                <w:b/>
                <w:sz w:val="16"/>
                <w:szCs w:val="18"/>
              </w:rPr>
              <w:t>Obs. do Supervisor:</w:t>
            </w:r>
          </w:p>
        </w:tc>
      </w:tr>
      <w:tr w:rsidR="001F4D9B" w:rsidRPr="00232928" w:rsidTr="00232928">
        <w:trPr>
          <w:trHeight w:val="529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rPr>
                <w:rFonts w:eastAsiaTheme="minorHAnsi"/>
                <w:sz w:val="16"/>
                <w:szCs w:val="18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  <w:p w:rsidR="001F4D9B" w:rsidRPr="00232928" w:rsidRDefault="001F4D9B" w:rsidP="001F4D9B">
            <w:pPr>
              <w:pStyle w:val="TableParagraph"/>
              <w:jc w:val="center"/>
              <w:rPr>
                <w:rFonts w:eastAsiaTheme="minorHAnsi"/>
                <w:sz w:val="16"/>
                <w:szCs w:val="18"/>
              </w:rPr>
            </w:pPr>
          </w:p>
        </w:tc>
      </w:tr>
    </w:tbl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7D0793" w:rsidRDefault="007D0793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</w:p>
    <w:p w:rsidR="009701FD" w:rsidRDefault="00666355" w:rsidP="008522DE">
      <w:pPr>
        <w:tabs>
          <w:tab w:val="left" w:pos="7234"/>
        </w:tabs>
        <w:ind w:right="254"/>
        <w:jc w:val="right"/>
        <w:rPr>
          <w:sz w:val="18"/>
          <w:szCs w:val="18"/>
        </w:rPr>
      </w:pPr>
      <w:r>
        <w:rPr>
          <w:sz w:val="18"/>
          <w:szCs w:val="18"/>
        </w:rPr>
        <w:t>Boa Vista-RR, ______de março</w:t>
      </w:r>
      <w:r w:rsidR="00D706DF"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de</w:t>
      </w:r>
      <w:r w:rsidR="00E747A9" w:rsidRPr="00482F91">
        <w:rPr>
          <w:spacing w:val="1"/>
          <w:sz w:val="18"/>
          <w:szCs w:val="18"/>
        </w:rPr>
        <w:t xml:space="preserve"> </w:t>
      </w:r>
      <w:r w:rsidR="008522DE">
        <w:rPr>
          <w:sz w:val="18"/>
          <w:szCs w:val="18"/>
        </w:rPr>
        <w:t>2023</w:t>
      </w:r>
      <w:r w:rsidR="004A70F7">
        <w:rPr>
          <w:sz w:val="18"/>
          <w:szCs w:val="18"/>
        </w:rPr>
        <w:t>.</w:t>
      </w:r>
    </w:p>
    <w:p w:rsidR="00232928" w:rsidRDefault="00232928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7D0793" w:rsidRDefault="007D0793" w:rsidP="00232928">
      <w:pPr>
        <w:tabs>
          <w:tab w:val="left" w:pos="7234"/>
        </w:tabs>
        <w:ind w:right="254"/>
        <w:rPr>
          <w:sz w:val="18"/>
          <w:szCs w:val="18"/>
        </w:rPr>
      </w:pPr>
    </w:p>
    <w:p w:rsidR="00C239CC" w:rsidRPr="00482F91" w:rsidRDefault="00E747A9">
      <w:pPr>
        <w:tabs>
          <w:tab w:val="left" w:pos="7234"/>
        </w:tabs>
        <w:ind w:right="254"/>
        <w:rPr>
          <w:sz w:val="18"/>
          <w:szCs w:val="18"/>
        </w:rPr>
      </w:pPr>
      <w:r w:rsidRPr="00482F91">
        <w:rPr>
          <w:sz w:val="18"/>
          <w:szCs w:val="18"/>
        </w:rPr>
        <w:t xml:space="preserve">___________________________________________         </w:t>
      </w:r>
      <w:r w:rsidR="003E3AB8">
        <w:rPr>
          <w:sz w:val="18"/>
          <w:szCs w:val="18"/>
        </w:rPr>
        <w:t xml:space="preserve">              </w:t>
      </w:r>
      <w:r w:rsidR="00232928">
        <w:rPr>
          <w:sz w:val="18"/>
          <w:szCs w:val="18"/>
        </w:rPr>
        <w:t xml:space="preserve">   _______________</w:t>
      </w:r>
      <w:r w:rsidRPr="00482F91">
        <w:rPr>
          <w:sz w:val="18"/>
          <w:szCs w:val="18"/>
        </w:rPr>
        <w:t>_________________________</w:t>
      </w:r>
    </w:p>
    <w:p w:rsidR="009701FD" w:rsidRPr="00482F91" w:rsidRDefault="00B1435F">
      <w:pPr>
        <w:tabs>
          <w:tab w:val="left" w:pos="7234"/>
        </w:tabs>
        <w:ind w:right="254"/>
        <w:rPr>
          <w:sz w:val="18"/>
          <w:szCs w:val="18"/>
        </w:rPr>
      </w:pPr>
      <w:r>
        <w:rPr>
          <w:sz w:val="18"/>
          <w:szCs w:val="18"/>
        </w:rPr>
        <w:t>Assinatura e Carimbo/</w:t>
      </w:r>
      <w:proofErr w:type="spellStart"/>
      <w:r w:rsidR="00E747A9" w:rsidRPr="00482F91">
        <w:rPr>
          <w:sz w:val="18"/>
          <w:szCs w:val="18"/>
        </w:rPr>
        <w:t>Siape</w:t>
      </w:r>
      <w:proofErr w:type="spellEnd"/>
      <w:r w:rsidR="00E747A9" w:rsidRPr="00482F91">
        <w:rPr>
          <w:sz w:val="18"/>
          <w:szCs w:val="18"/>
        </w:rPr>
        <w:t xml:space="preserve"> do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>(a) Supervisor</w:t>
      </w:r>
      <w:r>
        <w:rPr>
          <w:sz w:val="18"/>
          <w:szCs w:val="18"/>
        </w:rPr>
        <w:t xml:space="preserve"> </w:t>
      </w:r>
      <w:r w:rsidR="00E747A9" w:rsidRPr="00482F91">
        <w:rPr>
          <w:sz w:val="18"/>
          <w:szCs w:val="18"/>
        </w:rPr>
        <w:t xml:space="preserve">(a)                                     </w:t>
      </w:r>
      <w:r w:rsidR="003E3AB8">
        <w:rPr>
          <w:sz w:val="18"/>
          <w:szCs w:val="18"/>
        </w:rPr>
        <w:t xml:space="preserve">               </w:t>
      </w:r>
      <w:r w:rsidR="00E747A9" w:rsidRPr="00482F91">
        <w:rPr>
          <w:sz w:val="18"/>
          <w:szCs w:val="18"/>
        </w:rPr>
        <w:t xml:space="preserve"> Assinatura do (a) Bolsista</w:t>
      </w:r>
    </w:p>
    <w:p w:rsidR="000E6C2A" w:rsidRPr="00232928" w:rsidRDefault="000E6C2A" w:rsidP="000E6C2A">
      <w:pPr>
        <w:pStyle w:val="Ttulo3"/>
        <w:tabs>
          <w:tab w:val="left" w:pos="3884"/>
          <w:tab w:val="left" w:pos="4291"/>
          <w:tab w:val="left" w:pos="9430"/>
        </w:tabs>
        <w:spacing w:before="188"/>
        <w:ind w:left="0" w:right="254"/>
        <w:rPr>
          <w:sz w:val="14"/>
          <w:szCs w:val="16"/>
        </w:rPr>
      </w:pPr>
    </w:p>
    <w:sectPr w:rsidR="000E6C2A" w:rsidRPr="00232928" w:rsidSect="00232928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28" w:rsidRDefault="00232928" w:rsidP="00232928">
      <w:r>
        <w:separator/>
      </w:r>
    </w:p>
  </w:endnote>
  <w:endnote w:type="continuationSeparator" w:id="0">
    <w:p w:rsidR="00232928" w:rsidRDefault="00232928" w:rsidP="0023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28" w:rsidRPr="00666355" w:rsidRDefault="004A4B82" w:rsidP="00232928">
    <w:pPr>
      <w:pStyle w:val="Ttulo3"/>
      <w:tabs>
        <w:tab w:val="left" w:pos="3884"/>
        <w:tab w:val="left" w:pos="4291"/>
        <w:tab w:val="left" w:pos="9430"/>
      </w:tabs>
      <w:spacing w:before="188"/>
      <w:ind w:left="0" w:right="254"/>
      <w:rPr>
        <w:sz w:val="18"/>
        <w:szCs w:val="16"/>
      </w:rPr>
    </w:pPr>
    <w:r w:rsidRPr="00666355">
      <w:rPr>
        <w:sz w:val="18"/>
        <w:szCs w:val="16"/>
      </w:rPr>
      <w:t>*</w:t>
    </w:r>
    <w:r w:rsidR="00232928" w:rsidRPr="00666355">
      <w:rPr>
        <w:sz w:val="18"/>
        <w:szCs w:val="16"/>
      </w:rPr>
      <w:t>OBS.: A frequência deve ser anexada ao MEMORANDO ELETRÔNICO e encaminhado à DAES para providências de pagamento em até dois dias úteis após o último dia de a</w:t>
    </w:r>
    <w:r w:rsidR="00DF3E85" w:rsidRPr="00666355">
      <w:rPr>
        <w:sz w:val="18"/>
        <w:szCs w:val="16"/>
      </w:rPr>
      <w:t>ssinatura</w:t>
    </w:r>
    <w:r w:rsidRPr="00666355">
      <w:rPr>
        <w:sz w:val="18"/>
        <w:szCs w:val="16"/>
      </w:rPr>
      <w:t xml:space="preserve"> da frequência.</w:t>
    </w:r>
  </w:p>
  <w:p w:rsidR="00232928" w:rsidRPr="00666355" w:rsidRDefault="00232928">
    <w:pPr>
      <w:pStyle w:val="Rodap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28" w:rsidRDefault="00232928" w:rsidP="00232928">
      <w:r>
        <w:separator/>
      </w:r>
    </w:p>
  </w:footnote>
  <w:footnote w:type="continuationSeparator" w:id="0">
    <w:p w:rsidR="00232928" w:rsidRDefault="00232928" w:rsidP="0023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60288" behindDoc="0" locked="0" layoutInCell="1" allowOverlap="1" wp14:anchorId="53FB3CC0" wp14:editId="68567BEC">
          <wp:simplePos x="0" y="0"/>
          <wp:positionH relativeFrom="page">
            <wp:posOffset>5893987</wp:posOffset>
          </wp:positionH>
          <wp:positionV relativeFrom="paragraph">
            <wp:posOffset>94532</wp:posOffset>
          </wp:positionV>
          <wp:extent cx="683895" cy="695325"/>
          <wp:effectExtent l="0" t="0" r="1905" b="9525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noProof/>
        <w:szCs w:val="18"/>
        <w:lang w:bidi="ar-SA"/>
      </w:rPr>
      <w:drawing>
        <wp:anchor distT="0" distB="0" distL="0" distR="0" simplePos="0" relativeHeight="251657216" behindDoc="0" locked="0" layoutInCell="1" allowOverlap="1" wp14:anchorId="58DCF555" wp14:editId="2FBCAD99">
          <wp:simplePos x="0" y="0"/>
          <wp:positionH relativeFrom="page">
            <wp:posOffset>938254</wp:posOffset>
          </wp:positionH>
          <wp:positionV relativeFrom="paragraph">
            <wp:posOffset>34235</wp:posOffset>
          </wp:positionV>
          <wp:extent cx="589280" cy="639666"/>
          <wp:effectExtent l="0" t="0" r="127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9484" cy="63988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MINISTÉRIO DA EDUCAÇÃO</w:t>
    </w:r>
  </w:p>
  <w:p w:rsidR="00921084" w:rsidRPr="00232928" w:rsidRDefault="00921084" w:rsidP="00921084">
    <w:pPr>
      <w:pStyle w:val="Corpodetexto"/>
      <w:ind w:left="3900" w:right="3511" w:firstLine="31"/>
      <w:jc w:val="center"/>
      <w:rPr>
        <w:b w:val="0"/>
        <w:szCs w:val="18"/>
      </w:rPr>
    </w:pPr>
    <w:r w:rsidRPr="00232928">
      <w:rPr>
        <w:b w:val="0"/>
        <w:szCs w:val="18"/>
      </w:rPr>
      <w:t>UNIVERSIDADE FEDERAL DE RORAIMA</w:t>
    </w:r>
  </w:p>
  <w:p w:rsidR="00921084" w:rsidRPr="00232928" w:rsidRDefault="00921084" w:rsidP="00921084">
    <w:pPr>
      <w:pStyle w:val="Corpodetexto"/>
      <w:ind w:left="3187" w:right="2418" w:hanging="692"/>
      <w:jc w:val="center"/>
      <w:rPr>
        <w:b w:val="0"/>
        <w:szCs w:val="18"/>
      </w:rPr>
    </w:pPr>
    <w:r w:rsidRPr="00232928">
      <w:rPr>
        <w:b w:val="0"/>
        <w:szCs w:val="18"/>
      </w:rPr>
      <w:t>PRÓ-REITORIA DE ASSUNTOS ESTUDANTIS E EXTENSÃO – PRAE DIRETORIA DE ASSUNTOS ESTUDANTIS - DAES</w:t>
    </w:r>
  </w:p>
  <w:p w:rsidR="00921084" w:rsidRDefault="00921084" w:rsidP="0092108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C"/>
    <w:rsid w:val="00007858"/>
    <w:rsid w:val="00013613"/>
    <w:rsid w:val="00017E9C"/>
    <w:rsid w:val="00026F3D"/>
    <w:rsid w:val="0007273C"/>
    <w:rsid w:val="00077935"/>
    <w:rsid w:val="00086F0D"/>
    <w:rsid w:val="00090493"/>
    <w:rsid w:val="000A7626"/>
    <w:rsid w:val="000E64AB"/>
    <w:rsid w:val="000E6C2A"/>
    <w:rsid w:val="000F08DC"/>
    <w:rsid w:val="001024C5"/>
    <w:rsid w:val="00142B93"/>
    <w:rsid w:val="0016318B"/>
    <w:rsid w:val="00174592"/>
    <w:rsid w:val="001A06C4"/>
    <w:rsid w:val="001A5998"/>
    <w:rsid w:val="001C6BC7"/>
    <w:rsid w:val="001E0870"/>
    <w:rsid w:val="001E5A55"/>
    <w:rsid w:val="001E6456"/>
    <w:rsid w:val="001F4D9B"/>
    <w:rsid w:val="00202115"/>
    <w:rsid w:val="002208F0"/>
    <w:rsid w:val="00232928"/>
    <w:rsid w:val="00240754"/>
    <w:rsid w:val="0024156B"/>
    <w:rsid w:val="002500E7"/>
    <w:rsid w:val="0028662E"/>
    <w:rsid w:val="002B4789"/>
    <w:rsid w:val="002C567E"/>
    <w:rsid w:val="002D64B0"/>
    <w:rsid w:val="002E01A2"/>
    <w:rsid w:val="00315151"/>
    <w:rsid w:val="00365D5D"/>
    <w:rsid w:val="00371BC9"/>
    <w:rsid w:val="003C392A"/>
    <w:rsid w:val="003D42E2"/>
    <w:rsid w:val="003E3AB8"/>
    <w:rsid w:val="00401109"/>
    <w:rsid w:val="004153BA"/>
    <w:rsid w:val="0043235F"/>
    <w:rsid w:val="00436FE6"/>
    <w:rsid w:val="00476067"/>
    <w:rsid w:val="004775B4"/>
    <w:rsid w:val="00482F91"/>
    <w:rsid w:val="00485236"/>
    <w:rsid w:val="00493417"/>
    <w:rsid w:val="004A4B82"/>
    <w:rsid w:val="004A70F7"/>
    <w:rsid w:val="004B09D2"/>
    <w:rsid w:val="004B1CA2"/>
    <w:rsid w:val="004D7503"/>
    <w:rsid w:val="00527F1A"/>
    <w:rsid w:val="00533D76"/>
    <w:rsid w:val="00534E8C"/>
    <w:rsid w:val="00566CE7"/>
    <w:rsid w:val="005753E4"/>
    <w:rsid w:val="0059515A"/>
    <w:rsid w:val="00597B6E"/>
    <w:rsid w:val="005A10B5"/>
    <w:rsid w:val="005E54FE"/>
    <w:rsid w:val="00605881"/>
    <w:rsid w:val="00605951"/>
    <w:rsid w:val="00610B0A"/>
    <w:rsid w:val="00611CBC"/>
    <w:rsid w:val="0063013B"/>
    <w:rsid w:val="00651CC2"/>
    <w:rsid w:val="006574DA"/>
    <w:rsid w:val="00666355"/>
    <w:rsid w:val="00672E04"/>
    <w:rsid w:val="00682FE2"/>
    <w:rsid w:val="006862ED"/>
    <w:rsid w:val="00692C52"/>
    <w:rsid w:val="006A72C8"/>
    <w:rsid w:val="006B183E"/>
    <w:rsid w:val="006B5094"/>
    <w:rsid w:val="006B6445"/>
    <w:rsid w:val="006E0C20"/>
    <w:rsid w:val="006E4608"/>
    <w:rsid w:val="006F29C6"/>
    <w:rsid w:val="00707287"/>
    <w:rsid w:val="0070787D"/>
    <w:rsid w:val="00723849"/>
    <w:rsid w:val="00727C67"/>
    <w:rsid w:val="00750D51"/>
    <w:rsid w:val="007921ED"/>
    <w:rsid w:val="00794677"/>
    <w:rsid w:val="007A0FD7"/>
    <w:rsid w:val="007A2D3D"/>
    <w:rsid w:val="007B119E"/>
    <w:rsid w:val="007B455A"/>
    <w:rsid w:val="007D0793"/>
    <w:rsid w:val="007F3864"/>
    <w:rsid w:val="008039D5"/>
    <w:rsid w:val="00825F09"/>
    <w:rsid w:val="008522DE"/>
    <w:rsid w:val="008704F7"/>
    <w:rsid w:val="008B1D33"/>
    <w:rsid w:val="008B2AE8"/>
    <w:rsid w:val="008C309F"/>
    <w:rsid w:val="008D6E82"/>
    <w:rsid w:val="008E2B8F"/>
    <w:rsid w:val="008E4BD3"/>
    <w:rsid w:val="008F527B"/>
    <w:rsid w:val="00901112"/>
    <w:rsid w:val="009013FC"/>
    <w:rsid w:val="00921084"/>
    <w:rsid w:val="00943FB4"/>
    <w:rsid w:val="009701FD"/>
    <w:rsid w:val="009846BB"/>
    <w:rsid w:val="009A37CE"/>
    <w:rsid w:val="009B1066"/>
    <w:rsid w:val="009C2692"/>
    <w:rsid w:val="009C65E7"/>
    <w:rsid w:val="009C67D9"/>
    <w:rsid w:val="009D0C73"/>
    <w:rsid w:val="009E711E"/>
    <w:rsid w:val="009F3B88"/>
    <w:rsid w:val="00A20C0D"/>
    <w:rsid w:val="00A27DF3"/>
    <w:rsid w:val="00A54167"/>
    <w:rsid w:val="00A7433B"/>
    <w:rsid w:val="00A770D0"/>
    <w:rsid w:val="00AA1EA5"/>
    <w:rsid w:val="00AA7D41"/>
    <w:rsid w:val="00AE117B"/>
    <w:rsid w:val="00AF3287"/>
    <w:rsid w:val="00AF6DC5"/>
    <w:rsid w:val="00B0423C"/>
    <w:rsid w:val="00B1435F"/>
    <w:rsid w:val="00B23DBE"/>
    <w:rsid w:val="00B27554"/>
    <w:rsid w:val="00B671B8"/>
    <w:rsid w:val="00B74474"/>
    <w:rsid w:val="00B80FD8"/>
    <w:rsid w:val="00B81412"/>
    <w:rsid w:val="00BB7220"/>
    <w:rsid w:val="00C21310"/>
    <w:rsid w:val="00C22E7F"/>
    <w:rsid w:val="00C239CC"/>
    <w:rsid w:val="00C351B6"/>
    <w:rsid w:val="00C43302"/>
    <w:rsid w:val="00C9656E"/>
    <w:rsid w:val="00CA2683"/>
    <w:rsid w:val="00CC204C"/>
    <w:rsid w:val="00CC5933"/>
    <w:rsid w:val="00D24604"/>
    <w:rsid w:val="00D34698"/>
    <w:rsid w:val="00D706DF"/>
    <w:rsid w:val="00D72A61"/>
    <w:rsid w:val="00D83A28"/>
    <w:rsid w:val="00DF2181"/>
    <w:rsid w:val="00DF3E85"/>
    <w:rsid w:val="00E53FE3"/>
    <w:rsid w:val="00E54504"/>
    <w:rsid w:val="00E747A9"/>
    <w:rsid w:val="00EA2BFE"/>
    <w:rsid w:val="00EA6266"/>
    <w:rsid w:val="00EC796B"/>
    <w:rsid w:val="00ED0D38"/>
    <w:rsid w:val="00EF143F"/>
    <w:rsid w:val="00EF727C"/>
    <w:rsid w:val="00F0459A"/>
    <w:rsid w:val="00F2320E"/>
    <w:rsid w:val="00F503DB"/>
    <w:rsid w:val="00F54842"/>
    <w:rsid w:val="00F5797D"/>
    <w:rsid w:val="00F823F6"/>
    <w:rsid w:val="00FA6A98"/>
    <w:rsid w:val="00FC4942"/>
    <w:rsid w:val="00FD15F8"/>
    <w:rsid w:val="00FD3143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8ED76-8287-4DD2-94D1-B77A0408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pPr>
      <w:spacing w:before="1"/>
      <w:ind w:left="2754"/>
      <w:outlineLvl w:val="0"/>
    </w:pPr>
    <w:rPr>
      <w:b/>
      <w:bCs/>
      <w:i/>
      <w:u w:val="single" w:color="000000"/>
    </w:rPr>
  </w:style>
  <w:style w:type="paragraph" w:styleId="Ttulo2">
    <w:name w:val="heading 2"/>
    <w:basedOn w:val="Normal"/>
    <w:pPr>
      <w:ind w:left="131"/>
      <w:outlineLvl w:val="1"/>
    </w:pPr>
  </w:style>
  <w:style w:type="paragraph" w:styleId="Ttulo3">
    <w:name w:val="heading 3"/>
    <w:basedOn w:val="Normal"/>
    <w:pPr>
      <w:spacing w:before="115"/>
      <w:ind w:left="131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b/>
      <w:bCs/>
      <w:sz w:val="16"/>
      <w:szCs w:val="16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Default">
    <w:name w:val="Default"/>
    <w:qFormat/>
    <w:rsid w:val="005926D4"/>
    <w:pPr>
      <w:suppressAutoHyphens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rsid w:val="0065785F"/>
    <w:rPr>
      <w:rFonts w:asciiTheme="minorHAnsi" w:eastAsiaTheme="minorHAnsi" w:hAnsi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62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2ED"/>
    <w:rPr>
      <w:rFonts w:ascii="Segoe UI" w:eastAsia="Times New Roman" w:hAnsi="Segoe UI" w:cs="Segoe UI"/>
      <w:sz w:val="18"/>
      <w:szCs w:val="18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329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928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B997-BB9E-4A48-99B5-49B3A020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Conta da Microsoft</cp:lastModifiedBy>
  <cp:revision>2</cp:revision>
  <cp:lastPrinted>2019-10-14T12:25:00Z</cp:lastPrinted>
  <dcterms:created xsi:type="dcterms:W3CDTF">2024-03-18T18:23:00Z</dcterms:created>
  <dcterms:modified xsi:type="dcterms:W3CDTF">2024-03-18T18:23:00Z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2018-02-16T00:00:00Z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2018-02-23T00:00:00Z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