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AVALIAÇÃO DE DOCUMENTOS REFERENTES AO COMPONENTE “CURSOS LIVRES” [PPGL 203M]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6656"/>
        <w:tblGridChange w:id="0">
          <w:tblGrid>
            <w:gridCol w:w="1838"/>
            <w:gridCol w:w="66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DISCENTE: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AVALIADOR: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2970"/>
        <w:gridCol w:w="3105"/>
        <w:gridCol w:w="1950"/>
        <w:gridCol w:w="705"/>
        <w:tblGridChange w:id="0">
          <w:tblGrid>
            <w:gridCol w:w="735"/>
            <w:gridCol w:w="2970"/>
            <w:gridCol w:w="3105"/>
            <w:gridCol w:w="195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ORD.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HORAS COMPUTADAS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CONTAGEM DISCENTE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em periódicos científicos A2 ou superior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30h/a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em periódicos científicos A3 ou inferior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20h/a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em e-books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20h/a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em Anais/ E-books de Evento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10h/a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Resumos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5h/a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Cursos ministrados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 da carga horária, respeitando o teto máximo total de 40h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Cursos frequentados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Cursos frequentados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50% da carga horária, respeitando o teto o máximo de 40h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de trabalho em evento Internacional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15h/a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de trabalho em evento Nacional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8h/a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de trabalho em evento Regional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5h/a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(ouvinte) em evento científico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 da carga horária da atividade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Representação no Conselho do Curso ou em outras comissões e conselhos da UFRR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50% da carga horária, respeitando o teto o máximo de 40h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na organização de evento ou projeto de extensão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 da carga horária, respeitando o teto o máximo de 40h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 FINAL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4"/>
                <w:szCs w:val="24"/>
                <w:rtl w:val="0"/>
              </w:rPr>
              <w:t xml:space="preserve">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OBS:</w:t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 Vista-RR,  ##  de  ###### de #### .</w:t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Avaliador</w:t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-34289</wp:posOffset>
          </wp:positionH>
          <wp:positionV relativeFrom="paragraph">
            <wp:posOffset>50165</wp:posOffset>
          </wp:positionV>
          <wp:extent cx="639445" cy="66421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445" cy="6642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102870</wp:posOffset>
          </wp:positionV>
          <wp:extent cx="609600" cy="608330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8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DE RORAIMA</w:t>
    </w:r>
  </w:p>
  <w:p w:rsidR="00000000" w:rsidDel="00000000" w:rsidP="00000000" w:rsidRDefault="00000000" w:rsidRPr="00000000" w14:paraId="0000006D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6E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PROGRAMA DE PÓS-GRADUAÇÃO EM LETRAS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E75486"/>
  </w:style>
  <w:style w:type="character" w:styleId="RodapChar" w:customStyle="1">
    <w:name w:val="Rodapé Char"/>
    <w:basedOn w:val="Fontepargpadro"/>
    <w:link w:val="Rodap"/>
    <w:uiPriority w:val="99"/>
    <w:qFormat w:val="1"/>
    <w:rsid w:val="00E75486"/>
  </w:style>
  <w:style w:type="character" w:styleId="Hyperlink">
    <w:name w:val="Hyperlink"/>
    <w:basedOn w:val="Fontepargpadro"/>
    <w:uiPriority w:val="99"/>
    <w:unhideWhenUsed w:val="1"/>
    <w:rsid w:val="00E754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qFormat w:val="1"/>
    <w:rsid w:val="00E75486"/>
    <w:rPr>
      <w:color w:val="605e5c"/>
      <w:shd w:color="auto" w:fill="e1dfdd" w:val="clear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E75486"/>
    <w:rPr>
      <w:rFonts w:ascii="Times New Roman" w:cs="Times New Roman" w:eastAsia="Times New Roman" w:hAnsi="Times New Roman"/>
      <w:lang w:bidi="pt-BR" w:eastAsia="pt-BR"/>
    </w:rPr>
  </w:style>
  <w:style w:type="paragraph" w:styleId="Heading" w:customStyle="1">
    <w:name w:val="Heading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 w:val="1"/>
    <w:rsid w:val="00E75486"/>
    <w:pPr>
      <w:widowControl w:val="0"/>
      <w:spacing w:after="0" w:line="240" w:lineRule="auto"/>
    </w:pPr>
    <w:rPr>
      <w:rFonts w:ascii="Times New Roman" w:cs="Times New Roman" w:eastAsia="Times New Roman" w:hAnsi="Times New Roman"/>
      <w:lang w:bidi="pt-BR" w:eastAsia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ohit Devanagari"/>
    </w:rPr>
  </w:style>
  <w:style w:type="paragraph" w:styleId="HeaderandFooter" w:customStyle="1">
    <w:name w:val="Header and Footer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E7548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E75486"/>
    <w:pPr>
      <w:tabs>
        <w:tab w:val="center" w:pos="4252"/>
        <w:tab w:val="right" w:pos="8504"/>
      </w:tabs>
      <w:spacing w:after="0" w:line="240" w:lineRule="auto"/>
    </w:pPr>
  </w:style>
  <w:style w:type="paragraph" w:styleId="TableParagraph" w:customStyle="1">
    <w:name w:val="Table Paragraph"/>
    <w:basedOn w:val="Normal"/>
    <w:uiPriority w:val="1"/>
    <w:qFormat w:val="1"/>
    <w:rsid w:val="00E75486"/>
    <w:pPr>
      <w:widowControl w:val="0"/>
      <w:spacing w:after="0" w:line="240" w:lineRule="auto"/>
      <w:ind w:left="55"/>
    </w:pPr>
    <w:rPr>
      <w:rFonts w:ascii="Times New Roman" w:cs="Times New Roman" w:eastAsia="Times New Roman" w:hAnsi="Times New Roman"/>
      <w:lang w:bidi="pt-BR" w:eastAsia="pt-BR"/>
    </w:rPr>
  </w:style>
  <w:style w:type="paragraph" w:styleId="FrameContents" w:customStyle="1">
    <w:name w:val="Frame Contents"/>
    <w:basedOn w:val="Normal"/>
    <w:qFormat w:val="1"/>
  </w:style>
  <w:style w:type="paragraph" w:styleId="TableContents" w:customStyle="1">
    <w:name w:val="Table Contents"/>
    <w:basedOn w:val="Normal"/>
    <w:qFormat w:val="1"/>
    <w:pPr>
      <w:suppressLineNumbers w:val="1"/>
    </w:pPr>
  </w:style>
  <w:style w:type="table" w:styleId="Tabelacomgrade">
    <w:name w:val="Table Grid"/>
    <w:basedOn w:val="Tabelanormal"/>
    <w:uiPriority w:val="39"/>
    <w:rsid w:val="003E6CD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rsid w:val="00E75486"/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1C2B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yPV0Nn9Z5sP8+DUSDM6bd0qqA==">CgMxLjA4AHIhMXk0b3ZuVlREZmZ3Q3p4YUY2aERNdVBwV3VUNUJRcVlR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2020-10-28T18:50:00Z</dcterms:created>
  <dc:creator>Roberto Mibielli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